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3DBD" w14:textId="77777777" w:rsidR="00D42BF2" w:rsidRDefault="00000000">
      <w:pPr>
        <w:spacing w:after="120"/>
        <w:jc w:val="center"/>
      </w:pPr>
      <w:r>
        <w:rPr>
          <w:b/>
          <w:bCs/>
          <w:color w:val="1B2A6B"/>
          <w:sz w:val="36"/>
          <w:szCs w:val="36"/>
        </w:rPr>
        <w:t>DIAMOND VALLEY UNITED SOCCER CLUB</w:t>
      </w:r>
    </w:p>
    <w:p w14:paraId="6DDB6442" w14:textId="77777777" w:rsidR="00D42BF2" w:rsidRDefault="00000000">
      <w:pPr>
        <w:pBdr>
          <w:top w:val="single" w:sz="8" w:space="6" w:color="1B2A6B"/>
          <w:bottom w:val="single" w:sz="8" w:space="6" w:color="1B2A6B"/>
        </w:pBdr>
        <w:spacing w:after="80"/>
        <w:jc w:val="center"/>
      </w:pPr>
      <w:r>
        <w:rPr>
          <w:b/>
          <w:bCs/>
          <w:color w:val="C8102E"/>
          <w:sz w:val="32"/>
          <w:szCs w:val="32"/>
        </w:rPr>
        <w:t>Child Safeguarding Policy</w:t>
      </w:r>
    </w:p>
    <w:p w14:paraId="14A227B3" w14:textId="77777777" w:rsidR="00D42BF2" w:rsidRDefault="00D42BF2">
      <w:pPr>
        <w:spacing w:before="60" w:after="60"/>
      </w:pPr>
    </w:p>
    <w:p w14:paraId="2BD9AAE9" w14:textId="77777777" w:rsidR="00D42BF2" w:rsidRDefault="00000000">
      <w:pPr>
        <w:spacing w:after="40"/>
        <w:jc w:val="center"/>
      </w:pPr>
      <w:r>
        <w:rPr>
          <w:i/>
          <w:iCs/>
          <w:color w:val="555555"/>
          <w:sz w:val="20"/>
          <w:szCs w:val="20"/>
        </w:rPr>
        <w:t>Protecting Children and Young People in Our Club</w:t>
      </w:r>
    </w:p>
    <w:p w14:paraId="587E7EEA" w14:textId="77777777" w:rsidR="00D42BF2" w:rsidRDefault="00000000">
      <w:pPr>
        <w:spacing w:after="40"/>
        <w:jc w:val="center"/>
      </w:pPr>
      <w:r>
        <w:rPr>
          <w:i/>
          <w:iCs/>
          <w:color w:val="555555"/>
          <w:sz w:val="20"/>
          <w:szCs w:val="20"/>
        </w:rPr>
        <w:t>Affiliated with Football Victoria &amp; Football Australia</w:t>
      </w:r>
    </w:p>
    <w:p w14:paraId="44CF178B" w14:textId="77777777" w:rsidR="00D42BF2" w:rsidRDefault="00000000">
      <w:pPr>
        <w:pStyle w:val="Heading1"/>
      </w:pPr>
      <w:r>
        <w:t>1. Purpose</w:t>
      </w:r>
    </w:p>
    <w:p w14:paraId="57C705BD" w14:textId="77777777" w:rsidR="00D42BF2" w:rsidRDefault="00000000">
      <w:pPr>
        <w:spacing w:before="80" w:after="80"/>
      </w:pPr>
      <w:r>
        <w:t>Diamond Valley United Soccer Club (DVUSC) is committed to the safety, wellbeing and inclusion of all children and young people who participate in our programs. This policy sets out our commitment and the practical steps we take to create a child safe environment, consistent with Victoria's Child Safe Standards and the Football Australia Safeguarding Policy.</w:t>
      </w:r>
    </w:p>
    <w:p w14:paraId="09340020" w14:textId="77777777" w:rsidR="00D42BF2" w:rsidRDefault="00000000">
      <w:pPr>
        <w:pStyle w:val="Heading1"/>
      </w:pPr>
      <w:r>
        <w:t>2. Scope</w:t>
      </w:r>
    </w:p>
    <w:p w14:paraId="2AF584A6" w14:textId="77777777" w:rsidR="00D42BF2" w:rsidRDefault="00000000">
      <w:pPr>
        <w:spacing w:before="80" w:after="80"/>
      </w:pPr>
      <w:r>
        <w:t>This policy applies to all DVUSC members, volunteers, coaches, officials, committee members, contractors and visitors, in all club environments including training, matches, events, travel, camps and online/social media communications.</w:t>
      </w:r>
    </w:p>
    <w:p w14:paraId="27EE908D" w14:textId="77777777" w:rsidR="00D42BF2" w:rsidRDefault="00000000">
      <w:pPr>
        <w:pStyle w:val="Heading1"/>
      </w:pPr>
      <w:r>
        <w:t>3. Statement of Commitment</w:t>
      </w:r>
    </w:p>
    <w:p w14:paraId="062C2633" w14:textId="77777777" w:rsidR="00D42BF2" w:rsidRDefault="00000000">
      <w:pPr>
        <w:spacing w:before="80" w:after="80"/>
      </w:pPr>
      <w:r>
        <w:t>DVUSC is committed to:</w:t>
      </w:r>
    </w:p>
    <w:p w14:paraId="66C2361C" w14:textId="77777777" w:rsidR="00D42BF2" w:rsidRDefault="00000000">
      <w:pPr>
        <w:pStyle w:val="ListParagraph"/>
        <w:numPr>
          <w:ilvl w:val="0"/>
          <w:numId w:val="2"/>
        </w:numPr>
        <w:spacing w:before="60" w:after="60"/>
      </w:pPr>
      <w:r>
        <w:t>The safety, participation and empowerment of all children regardless of age, gender, ethnicity, disability, sexual orientation or religious belief</w:t>
      </w:r>
    </w:p>
    <w:p w14:paraId="43A2CA3B" w14:textId="77777777" w:rsidR="00D42BF2" w:rsidRDefault="00000000">
      <w:pPr>
        <w:pStyle w:val="ListParagraph"/>
        <w:numPr>
          <w:ilvl w:val="0"/>
          <w:numId w:val="2"/>
        </w:numPr>
        <w:spacing w:before="60" w:after="60"/>
      </w:pPr>
      <w:r>
        <w:t>Zero tolerance of child abuse, neglect, exploitation or harm in any form</w:t>
      </w:r>
    </w:p>
    <w:p w14:paraId="57350F27" w14:textId="77777777" w:rsidR="00D42BF2" w:rsidRDefault="00000000">
      <w:pPr>
        <w:pStyle w:val="ListParagraph"/>
        <w:numPr>
          <w:ilvl w:val="0"/>
          <w:numId w:val="2"/>
        </w:numPr>
        <w:spacing w:before="60" w:after="60"/>
      </w:pPr>
      <w:r>
        <w:t>Listening to and respecting children's voices in club activities</w:t>
      </w:r>
    </w:p>
    <w:p w14:paraId="29931D37" w14:textId="77777777" w:rsidR="00D42BF2" w:rsidRDefault="00000000">
      <w:pPr>
        <w:pStyle w:val="ListParagraph"/>
        <w:numPr>
          <w:ilvl w:val="0"/>
          <w:numId w:val="2"/>
        </w:numPr>
        <w:spacing w:before="60" w:after="60"/>
      </w:pPr>
      <w:r>
        <w:t>Implementing the 11 Victorian Child Safe Standards (Child Wellbeing and Safety Act 2005)</w:t>
      </w:r>
    </w:p>
    <w:p w14:paraId="0BD49CDA" w14:textId="77777777" w:rsidR="00D42BF2" w:rsidRDefault="00000000">
      <w:pPr>
        <w:pStyle w:val="ListParagraph"/>
        <w:numPr>
          <w:ilvl w:val="0"/>
          <w:numId w:val="2"/>
        </w:numPr>
        <w:spacing w:before="60" w:after="60"/>
      </w:pPr>
      <w:r>
        <w:t>Aligning with the Football Australia Safeguarding Policy and Football Victoria Child Safe Policy</w:t>
      </w:r>
    </w:p>
    <w:p w14:paraId="769210D0" w14:textId="77777777" w:rsidR="00D42BF2" w:rsidRDefault="00000000">
      <w:pPr>
        <w:pStyle w:val="Heading1"/>
      </w:pPr>
      <w:r>
        <w:t>4. Victoria's 11 Child Safe Standards</w:t>
      </w:r>
    </w:p>
    <w:p w14:paraId="5C9BEF8D" w14:textId="77777777" w:rsidR="00D42BF2" w:rsidRDefault="00000000">
      <w:pPr>
        <w:spacing w:before="80" w:after="80"/>
      </w:pPr>
      <w:r>
        <w:t>DVUSC implements each of the following standards:</w:t>
      </w:r>
    </w:p>
    <w:p w14:paraId="6541D4F4" w14:textId="77777777" w:rsidR="00D42BF2" w:rsidRDefault="00000000">
      <w:pPr>
        <w:pStyle w:val="Heading2"/>
      </w:pPr>
      <w:r>
        <w:t>Standard 1 – Child safety is embedded in leadership and governance</w:t>
      </w:r>
    </w:p>
    <w:p w14:paraId="29938197" w14:textId="77777777" w:rsidR="00D42BF2" w:rsidRDefault="00000000">
      <w:pPr>
        <w:pStyle w:val="ListParagraph"/>
        <w:numPr>
          <w:ilvl w:val="0"/>
          <w:numId w:val="2"/>
        </w:numPr>
        <w:spacing w:before="60" w:after="60"/>
      </w:pPr>
      <w:r>
        <w:t>The Committee formally endorses this policy and reviews it annually</w:t>
      </w:r>
    </w:p>
    <w:p w14:paraId="1ADF3561" w14:textId="77777777" w:rsidR="00D42BF2" w:rsidRDefault="00000000">
      <w:pPr>
        <w:pStyle w:val="ListParagraph"/>
        <w:numPr>
          <w:ilvl w:val="0"/>
          <w:numId w:val="2"/>
        </w:numPr>
        <w:spacing w:before="60" w:after="60"/>
      </w:pPr>
      <w:r>
        <w:t>Child safety is a standing agenda item at Committee meetings</w:t>
      </w:r>
    </w:p>
    <w:p w14:paraId="000F9492" w14:textId="77777777" w:rsidR="00D42BF2" w:rsidRDefault="00000000">
      <w:pPr>
        <w:pStyle w:val="ListParagraph"/>
        <w:numPr>
          <w:ilvl w:val="0"/>
          <w:numId w:val="2"/>
        </w:numPr>
        <w:spacing w:before="60" w:after="60"/>
      </w:pPr>
      <w:r>
        <w:t>The club appoints a Child Safety Officer (CSO) each season</w:t>
      </w:r>
    </w:p>
    <w:p w14:paraId="70C35FB5" w14:textId="77777777" w:rsidR="00D42BF2" w:rsidRDefault="00000000">
      <w:pPr>
        <w:pStyle w:val="Heading2"/>
      </w:pPr>
      <w:r>
        <w:t>Standard 2 – Children participate in decisions affecting their safety</w:t>
      </w:r>
    </w:p>
    <w:p w14:paraId="123B8537" w14:textId="77777777" w:rsidR="00D42BF2" w:rsidRDefault="00000000">
      <w:pPr>
        <w:pStyle w:val="ListParagraph"/>
        <w:numPr>
          <w:ilvl w:val="0"/>
          <w:numId w:val="2"/>
        </w:numPr>
        <w:spacing w:before="60" w:after="60"/>
      </w:pPr>
      <w:r>
        <w:t>Children's feedback is actively sought in training and events planning</w:t>
      </w:r>
    </w:p>
    <w:p w14:paraId="107243A9" w14:textId="77777777" w:rsidR="00D42BF2" w:rsidRDefault="00000000">
      <w:pPr>
        <w:pStyle w:val="ListParagraph"/>
        <w:numPr>
          <w:ilvl w:val="0"/>
          <w:numId w:val="2"/>
        </w:numPr>
        <w:spacing w:before="60" w:after="60"/>
      </w:pPr>
      <w:r>
        <w:t>Coaches are trained to involve children in decisions about their participation</w:t>
      </w:r>
    </w:p>
    <w:p w14:paraId="0A9A521C" w14:textId="77777777" w:rsidR="00D42BF2" w:rsidRDefault="00000000">
      <w:pPr>
        <w:pStyle w:val="Heading2"/>
      </w:pPr>
      <w:r>
        <w:t>Standard 3 – Families and communities are informed and involved</w:t>
      </w:r>
    </w:p>
    <w:p w14:paraId="5D4CB9FC" w14:textId="77777777" w:rsidR="00D42BF2" w:rsidRDefault="00000000">
      <w:pPr>
        <w:pStyle w:val="ListParagraph"/>
        <w:numPr>
          <w:ilvl w:val="0"/>
          <w:numId w:val="2"/>
        </w:numPr>
        <w:spacing w:before="60" w:after="60"/>
      </w:pPr>
      <w:r>
        <w:t>This policy and all Codes of Conduct are made available to families at registration</w:t>
      </w:r>
    </w:p>
    <w:p w14:paraId="6387F321" w14:textId="77777777" w:rsidR="00D42BF2" w:rsidRDefault="00000000">
      <w:pPr>
        <w:pStyle w:val="ListParagraph"/>
        <w:numPr>
          <w:ilvl w:val="0"/>
          <w:numId w:val="2"/>
        </w:numPr>
        <w:spacing w:before="60" w:after="60"/>
      </w:pPr>
      <w:r>
        <w:lastRenderedPageBreak/>
        <w:t>Parents/guardians are encouraged to raise concerns with the CSO at any time</w:t>
      </w:r>
    </w:p>
    <w:p w14:paraId="7187191E" w14:textId="77777777" w:rsidR="00D42BF2" w:rsidRDefault="00000000">
      <w:pPr>
        <w:pStyle w:val="Heading2"/>
      </w:pPr>
      <w:r>
        <w:t>Standard 4 – Equity is upheld and diverse needs are respected</w:t>
      </w:r>
    </w:p>
    <w:p w14:paraId="66DB95D2" w14:textId="77777777" w:rsidR="00D42BF2" w:rsidRDefault="00000000">
      <w:pPr>
        <w:pStyle w:val="ListParagraph"/>
        <w:numPr>
          <w:ilvl w:val="0"/>
          <w:numId w:val="2"/>
        </w:numPr>
        <w:spacing w:before="60" w:after="60"/>
      </w:pPr>
      <w:r>
        <w:t>The club actively welcomes children from all backgrounds and abilities</w:t>
      </w:r>
    </w:p>
    <w:p w14:paraId="110F9825" w14:textId="77777777" w:rsidR="00D42BF2" w:rsidRDefault="00000000">
      <w:pPr>
        <w:pStyle w:val="ListParagraph"/>
        <w:numPr>
          <w:ilvl w:val="0"/>
          <w:numId w:val="2"/>
        </w:numPr>
        <w:spacing w:before="60" w:after="60"/>
      </w:pPr>
      <w:r>
        <w:t>Reasonable adjustments are made to ensure inclusive participation</w:t>
      </w:r>
    </w:p>
    <w:p w14:paraId="1E4C8AC7" w14:textId="77777777" w:rsidR="00D42BF2" w:rsidRDefault="00000000">
      <w:pPr>
        <w:pStyle w:val="Heading2"/>
      </w:pPr>
      <w:r>
        <w:t>Standard 5 – People working with children are suitable and supported</w:t>
      </w:r>
    </w:p>
    <w:p w14:paraId="7974A4C5" w14:textId="77777777" w:rsidR="00D42BF2" w:rsidRDefault="00000000">
      <w:pPr>
        <w:pStyle w:val="ListParagraph"/>
        <w:numPr>
          <w:ilvl w:val="0"/>
          <w:numId w:val="2"/>
        </w:numPr>
        <w:spacing w:before="60" w:after="60"/>
      </w:pPr>
      <w:r>
        <w:t xml:space="preserve">All coaches, officials and volunteers in child-related roles must hold a valid Working </w:t>
      </w:r>
      <w:proofErr w:type="gramStart"/>
      <w:r>
        <w:t>With</w:t>
      </w:r>
      <w:proofErr w:type="gramEnd"/>
      <w:r>
        <w:t xml:space="preserve"> Children Check (WWCC) before commencing</w:t>
      </w:r>
    </w:p>
    <w:p w14:paraId="0AE2076A" w14:textId="77777777" w:rsidR="00D42BF2" w:rsidRDefault="00000000">
      <w:pPr>
        <w:pStyle w:val="ListParagraph"/>
        <w:numPr>
          <w:ilvl w:val="0"/>
          <w:numId w:val="2"/>
        </w:numPr>
        <w:spacing w:before="60" w:after="60"/>
      </w:pPr>
      <w:r>
        <w:t>WWCC details are recorded and monitored by the Registrar/Secretary</w:t>
      </w:r>
    </w:p>
    <w:p w14:paraId="1C432BED" w14:textId="77777777" w:rsidR="00D42BF2" w:rsidRDefault="00000000">
      <w:pPr>
        <w:pStyle w:val="ListParagraph"/>
        <w:numPr>
          <w:ilvl w:val="0"/>
          <w:numId w:val="2"/>
        </w:numPr>
        <w:spacing w:before="60" w:after="60"/>
      </w:pPr>
      <w:r>
        <w:t>All relevant personnel complete the Football Australia Safeguarding online course</w:t>
      </w:r>
    </w:p>
    <w:p w14:paraId="57F8E256" w14:textId="77777777" w:rsidR="00D42BF2" w:rsidRDefault="00000000">
      <w:pPr>
        <w:pStyle w:val="Heading2"/>
      </w:pPr>
      <w:r>
        <w:t>Standard 6 – Processes to respond to complaints are child-focused</w:t>
      </w:r>
    </w:p>
    <w:p w14:paraId="020FE2C6" w14:textId="77777777" w:rsidR="00D42BF2" w:rsidRDefault="00000000">
      <w:pPr>
        <w:pStyle w:val="ListParagraph"/>
        <w:numPr>
          <w:ilvl w:val="0"/>
          <w:numId w:val="2"/>
        </w:numPr>
        <w:spacing w:before="60" w:after="60"/>
      </w:pPr>
      <w:r>
        <w:t>DVUSC has a clear reporting process (see Section 6 of this policy)</w:t>
      </w:r>
    </w:p>
    <w:p w14:paraId="367B7E20" w14:textId="77777777" w:rsidR="00D42BF2" w:rsidRDefault="00000000">
      <w:pPr>
        <w:pStyle w:val="ListParagraph"/>
        <w:numPr>
          <w:ilvl w:val="0"/>
          <w:numId w:val="2"/>
        </w:numPr>
        <w:spacing w:before="60" w:after="60"/>
      </w:pPr>
      <w:r>
        <w:t>Complaints are handled promptly, transparently and with the child's wellbeing as the priority</w:t>
      </w:r>
    </w:p>
    <w:p w14:paraId="3AA2744F" w14:textId="77777777" w:rsidR="00D42BF2" w:rsidRDefault="00000000">
      <w:pPr>
        <w:pStyle w:val="ListParagraph"/>
        <w:numPr>
          <w:ilvl w:val="0"/>
          <w:numId w:val="2"/>
        </w:numPr>
        <w:spacing w:before="60" w:after="60"/>
      </w:pPr>
      <w:r>
        <w:t>Children and families are kept informed of outcomes</w:t>
      </w:r>
    </w:p>
    <w:p w14:paraId="0554CDA6" w14:textId="77777777" w:rsidR="00D42BF2" w:rsidRDefault="00000000">
      <w:pPr>
        <w:pStyle w:val="Heading2"/>
      </w:pPr>
      <w:r>
        <w:t>Standard 7 – Staff and volunteers are equipped with knowledge, skills and awareness</w:t>
      </w:r>
    </w:p>
    <w:p w14:paraId="21620FB4" w14:textId="77777777" w:rsidR="00D42BF2" w:rsidRDefault="00000000">
      <w:pPr>
        <w:pStyle w:val="ListParagraph"/>
        <w:numPr>
          <w:ilvl w:val="0"/>
          <w:numId w:val="2"/>
        </w:numPr>
        <w:spacing w:before="60" w:after="60"/>
      </w:pPr>
      <w:r>
        <w:t>Child safety induction is provided to all new coaches and volunteers</w:t>
      </w:r>
    </w:p>
    <w:p w14:paraId="4A014149" w14:textId="77777777" w:rsidR="00D42BF2" w:rsidRDefault="00000000">
      <w:pPr>
        <w:pStyle w:val="ListParagraph"/>
        <w:numPr>
          <w:ilvl w:val="0"/>
          <w:numId w:val="2"/>
        </w:numPr>
        <w:spacing w:before="60" w:after="60"/>
      </w:pPr>
      <w:r>
        <w:t>Ongoing training opportunities are communicated to members each season</w:t>
      </w:r>
    </w:p>
    <w:p w14:paraId="2D325FA4" w14:textId="77777777" w:rsidR="00D42BF2" w:rsidRDefault="00000000">
      <w:pPr>
        <w:pStyle w:val="ListParagraph"/>
        <w:numPr>
          <w:ilvl w:val="0"/>
          <w:numId w:val="2"/>
        </w:numPr>
        <w:spacing w:before="60" w:after="60"/>
      </w:pPr>
      <w:r>
        <w:t>The Club Safety Officer maintains a register of completed training</w:t>
      </w:r>
    </w:p>
    <w:p w14:paraId="008BF36B" w14:textId="77777777" w:rsidR="00D42BF2" w:rsidRDefault="00000000">
      <w:pPr>
        <w:pStyle w:val="Heading2"/>
      </w:pPr>
      <w:r>
        <w:t>Standard 8 – Physical and online environments minimise opportunity for harm</w:t>
      </w:r>
    </w:p>
    <w:p w14:paraId="1406055F" w14:textId="77777777" w:rsidR="00D42BF2" w:rsidRDefault="00000000">
      <w:pPr>
        <w:pStyle w:val="ListParagraph"/>
        <w:numPr>
          <w:ilvl w:val="0"/>
          <w:numId w:val="2"/>
        </w:numPr>
        <w:spacing w:before="60" w:after="60"/>
      </w:pPr>
      <w:r>
        <w:t>One-to-one contact between adults and children is avoided where possible; if necessary, it occurs in visible locations</w:t>
      </w:r>
    </w:p>
    <w:p w14:paraId="4608DB83" w14:textId="77777777" w:rsidR="00D42BF2" w:rsidRDefault="00000000">
      <w:pPr>
        <w:pStyle w:val="ListParagraph"/>
        <w:numPr>
          <w:ilvl w:val="0"/>
          <w:numId w:val="2"/>
        </w:numPr>
        <w:spacing w:before="60" w:after="60"/>
      </w:pPr>
      <w:r>
        <w:t xml:space="preserve">Social media and online communication must follow the DVUSC </w:t>
      </w:r>
      <w:proofErr w:type="gramStart"/>
      <w:r>
        <w:t>Social Media Policy</w:t>
      </w:r>
      <w:proofErr w:type="gramEnd"/>
    </w:p>
    <w:p w14:paraId="5CDA194D" w14:textId="77777777" w:rsidR="00D42BF2" w:rsidRDefault="00000000">
      <w:pPr>
        <w:pStyle w:val="ListParagraph"/>
        <w:numPr>
          <w:ilvl w:val="0"/>
          <w:numId w:val="2"/>
        </w:numPr>
        <w:spacing w:before="60" w:after="60"/>
      </w:pPr>
      <w:r>
        <w:t>No adult should privately message a child without copying in a parent/guardian</w:t>
      </w:r>
    </w:p>
    <w:p w14:paraId="36098600" w14:textId="77777777" w:rsidR="00D42BF2" w:rsidRDefault="00000000">
      <w:pPr>
        <w:pStyle w:val="Heading2"/>
      </w:pPr>
      <w:r>
        <w:t>Standard 9 – Implementation is regularly reviewed and improved</w:t>
      </w:r>
    </w:p>
    <w:p w14:paraId="26667E7A" w14:textId="77777777" w:rsidR="00D42BF2" w:rsidRDefault="00000000">
      <w:pPr>
        <w:pStyle w:val="ListParagraph"/>
        <w:numPr>
          <w:ilvl w:val="0"/>
          <w:numId w:val="2"/>
        </w:numPr>
        <w:spacing w:before="60" w:after="60"/>
      </w:pPr>
      <w:r>
        <w:t>This policy is reviewed annually by the Committee</w:t>
      </w:r>
    </w:p>
    <w:p w14:paraId="450EC4F1" w14:textId="77777777" w:rsidR="00D42BF2" w:rsidRDefault="00000000">
      <w:pPr>
        <w:pStyle w:val="ListParagraph"/>
        <w:numPr>
          <w:ilvl w:val="0"/>
          <w:numId w:val="2"/>
        </w:numPr>
        <w:spacing w:before="60" w:after="60"/>
      </w:pPr>
      <w:r>
        <w:t>Child safety incidents, near misses and concerns are recorded and reviewed</w:t>
      </w:r>
    </w:p>
    <w:p w14:paraId="62A63B59" w14:textId="77777777" w:rsidR="00D42BF2" w:rsidRDefault="00000000">
      <w:pPr>
        <w:pStyle w:val="Heading2"/>
      </w:pPr>
      <w:r>
        <w:t>Standard 10 – Policies and procedures document how the organisation is child safe</w:t>
      </w:r>
    </w:p>
    <w:p w14:paraId="1E3FB175" w14:textId="77777777" w:rsidR="00D42BF2" w:rsidRDefault="00000000">
      <w:pPr>
        <w:pStyle w:val="ListParagraph"/>
        <w:numPr>
          <w:ilvl w:val="0"/>
          <w:numId w:val="2"/>
        </w:numPr>
        <w:spacing w:before="60" w:after="60"/>
      </w:pPr>
      <w:r>
        <w:t>This policy, together with the WWCC Procedure, Codes of Conduct and Discipline Policy, constitutes DVUSC's child safe framework</w:t>
      </w:r>
    </w:p>
    <w:p w14:paraId="0C878D1B" w14:textId="77777777" w:rsidR="00D42BF2" w:rsidRDefault="00000000">
      <w:pPr>
        <w:pStyle w:val="Heading2"/>
      </w:pPr>
      <w:r>
        <w:t>Standard 11 – Staff and volunteers are equipped to be culturally safe</w:t>
      </w:r>
    </w:p>
    <w:p w14:paraId="473CEFBE" w14:textId="77777777" w:rsidR="00D42BF2" w:rsidRDefault="00000000">
      <w:pPr>
        <w:pStyle w:val="ListParagraph"/>
        <w:numPr>
          <w:ilvl w:val="0"/>
          <w:numId w:val="2"/>
        </w:numPr>
        <w:spacing w:before="60" w:after="60"/>
      </w:pPr>
      <w:r>
        <w:t>The club respects and values diverse cultural backgrounds</w:t>
      </w:r>
    </w:p>
    <w:p w14:paraId="07C628F0" w14:textId="77777777" w:rsidR="00D42BF2" w:rsidRDefault="00000000">
      <w:pPr>
        <w:pStyle w:val="ListParagraph"/>
        <w:numPr>
          <w:ilvl w:val="0"/>
          <w:numId w:val="2"/>
        </w:numPr>
        <w:spacing w:before="60" w:after="60"/>
      </w:pPr>
      <w:r>
        <w:t>Communications are made accessible and inclusive</w:t>
      </w:r>
    </w:p>
    <w:p w14:paraId="581D3BA7" w14:textId="77777777" w:rsidR="00D42BF2" w:rsidRDefault="00000000">
      <w:pPr>
        <w:pStyle w:val="Heading1"/>
      </w:pPr>
      <w:r>
        <w:t>5. Working With Children Checks</w:t>
      </w:r>
    </w:p>
    <w:p w14:paraId="748665E8" w14:textId="77777777" w:rsidR="00D42BF2" w:rsidRDefault="00000000">
      <w:pPr>
        <w:pStyle w:val="ListParagraph"/>
        <w:numPr>
          <w:ilvl w:val="0"/>
          <w:numId w:val="2"/>
        </w:numPr>
        <w:spacing w:before="60" w:after="60"/>
      </w:pPr>
      <w:r>
        <w:t>Any person in a child-related role at DVUSC must hold a current WWCC issued by the Victorian Department of Justice &amp; Community Safety</w:t>
      </w:r>
    </w:p>
    <w:p w14:paraId="6300793A" w14:textId="77777777" w:rsidR="00D42BF2" w:rsidRDefault="00000000">
      <w:pPr>
        <w:pStyle w:val="ListParagraph"/>
        <w:numPr>
          <w:ilvl w:val="0"/>
          <w:numId w:val="2"/>
        </w:numPr>
        <w:spacing w:before="60" w:after="60"/>
      </w:pPr>
      <w:r>
        <w:lastRenderedPageBreak/>
        <w:t>Roles requiring a WWCC include: all coaches, assistant coaches, team managers, physios, officials, committee members who work with children, and any regular volunteer in contact with juniors</w:t>
      </w:r>
    </w:p>
    <w:p w14:paraId="2437A154" w14:textId="77777777" w:rsidR="00D42BF2" w:rsidRDefault="00000000">
      <w:pPr>
        <w:pStyle w:val="ListParagraph"/>
        <w:numPr>
          <w:ilvl w:val="0"/>
          <w:numId w:val="2"/>
        </w:numPr>
        <w:spacing w:before="60" w:after="60"/>
      </w:pPr>
      <w:r>
        <w:t>WWCCs must be presented to and recorded by the Club Secretary before the person commences their role</w:t>
      </w:r>
    </w:p>
    <w:p w14:paraId="0534E5A4" w14:textId="77777777" w:rsidR="00D42BF2" w:rsidRDefault="00000000">
      <w:pPr>
        <w:pStyle w:val="ListParagraph"/>
        <w:numPr>
          <w:ilvl w:val="0"/>
          <w:numId w:val="2"/>
        </w:numPr>
        <w:spacing w:before="60" w:after="60"/>
      </w:pPr>
      <w:r>
        <w:t>The club will not permit any person to work with children whose WWCC has expired, been cancelled or who is otherwise ineligible</w:t>
      </w:r>
    </w:p>
    <w:p w14:paraId="595A7B0D" w14:textId="77777777" w:rsidR="00D42BF2" w:rsidRDefault="00000000">
      <w:pPr>
        <w:pStyle w:val="ListParagraph"/>
        <w:numPr>
          <w:ilvl w:val="0"/>
          <w:numId w:val="2"/>
        </w:numPr>
        <w:spacing w:before="60" w:after="60"/>
      </w:pPr>
      <w:r>
        <w:t>Parents attending as non-regular volunteers (e.g. one-off game-day help) are not required to hold a WWCC, but must abide by this policy</w:t>
      </w:r>
    </w:p>
    <w:p w14:paraId="7F2F7D95" w14:textId="77777777" w:rsidR="00D42BF2" w:rsidRDefault="00000000">
      <w:pPr>
        <w:pStyle w:val="Heading1"/>
      </w:pPr>
      <w:r>
        <w:t>6. Reporting Child Safety Concerns</w:t>
      </w:r>
    </w:p>
    <w:p w14:paraId="5BF1B17E" w14:textId="77777777" w:rsidR="00D42BF2" w:rsidRDefault="00000000">
      <w:pPr>
        <w:pStyle w:val="Heading2"/>
      </w:pPr>
      <w:r>
        <w:t>Who to report to:</w:t>
      </w:r>
    </w:p>
    <w:p w14:paraId="62330C0F" w14:textId="77777777" w:rsidR="00D42BF2" w:rsidRDefault="00000000">
      <w:pPr>
        <w:pStyle w:val="ListParagraph"/>
        <w:numPr>
          <w:ilvl w:val="0"/>
          <w:numId w:val="2"/>
        </w:numPr>
        <w:spacing w:before="60" w:after="60"/>
      </w:pPr>
      <w:r>
        <w:t>Child Safety Officer (CSO): [Name] – [Phone] – [Email]</w:t>
      </w:r>
    </w:p>
    <w:p w14:paraId="5B627AC2" w14:textId="77777777" w:rsidR="00D42BF2" w:rsidRDefault="00000000">
      <w:pPr>
        <w:pStyle w:val="ListParagraph"/>
        <w:numPr>
          <w:ilvl w:val="0"/>
          <w:numId w:val="2"/>
        </w:numPr>
        <w:spacing w:before="60" w:after="60"/>
      </w:pPr>
      <w:r>
        <w:t>Club President: [Name] – [Phone]</w:t>
      </w:r>
    </w:p>
    <w:p w14:paraId="6C0C401D" w14:textId="77777777" w:rsidR="00D42BF2" w:rsidRDefault="00000000">
      <w:pPr>
        <w:pStyle w:val="ListParagraph"/>
        <w:numPr>
          <w:ilvl w:val="0"/>
          <w:numId w:val="2"/>
        </w:numPr>
        <w:spacing w:before="60" w:after="60"/>
      </w:pPr>
      <w:r>
        <w:t>If the CSO or President is the subject of the concern, contact Football Victoria's Member Protection team</w:t>
      </w:r>
    </w:p>
    <w:p w14:paraId="2D0477FF" w14:textId="77777777" w:rsidR="00D42BF2" w:rsidRDefault="00000000">
      <w:pPr>
        <w:pStyle w:val="Heading2"/>
      </w:pPr>
      <w:r>
        <w:t>If a child is in immediate danger:</w:t>
      </w:r>
    </w:p>
    <w:p w14:paraId="1F7C34DA" w14:textId="77777777" w:rsidR="00D42BF2" w:rsidRDefault="00000000">
      <w:pPr>
        <w:spacing w:before="80" w:after="80"/>
      </w:pPr>
      <w:r>
        <w:t>Call 000 immediately. Do not delay.</w:t>
      </w:r>
    </w:p>
    <w:p w14:paraId="7B04400C" w14:textId="77777777" w:rsidR="00D42BF2" w:rsidRDefault="00000000">
      <w:pPr>
        <w:pStyle w:val="Heading2"/>
      </w:pPr>
      <w:r>
        <w:t>Reporting process:</w:t>
      </w:r>
    </w:p>
    <w:p w14:paraId="6D19F6AE" w14:textId="77777777" w:rsidR="00D42BF2" w:rsidRDefault="00000000">
      <w:pPr>
        <w:pStyle w:val="ListParagraph"/>
        <w:numPr>
          <w:ilvl w:val="0"/>
          <w:numId w:val="3"/>
        </w:numPr>
        <w:spacing w:before="60" w:after="60"/>
      </w:pPr>
      <w:r>
        <w:t>Any person who reasonably suspects a child is being or has been abused, neglected or is at risk must report it</w:t>
      </w:r>
    </w:p>
    <w:p w14:paraId="181967D3" w14:textId="77777777" w:rsidR="00D42BF2" w:rsidRDefault="00000000">
      <w:pPr>
        <w:pStyle w:val="ListParagraph"/>
        <w:numPr>
          <w:ilvl w:val="0"/>
          <w:numId w:val="3"/>
        </w:numPr>
        <w:spacing w:before="60" w:after="60"/>
      </w:pPr>
      <w:r>
        <w:t>Report to the CSO as soon as practicable (within 24 hours where possible)</w:t>
      </w:r>
    </w:p>
    <w:p w14:paraId="21B0D1CF" w14:textId="77777777" w:rsidR="00D42BF2" w:rsidRDefault="00000000">
      <w:pPr>
        <w:pStyle w:val="ListParagraph"/>
        <w:numPr>
          <w:ilvl w:val="0"/>
          <w:numId w:val="3"/>
        </w:numPr>
        <w:spacing w:before="60" w:after="60"/>
      </w:pPr>
      <w:r>
        <w:t>The CSO will record the concern, assess the level of risk and take appropriate action</w:t>
      </w:r>
    </w:p>
    <w:p w14:paraId="176DC8F8" w14:textId="77777777" w:rsidR="00D42BF2" w:rsidRDefault="00000000">
      <w:pPr>
        <w:pStyle w:val="ListParagraph"/>
        <w:numPr>
          <w:ilvl w:val="0"/>
          <w:numId w:val="3"/>
        </w:numPr>
        <w:spacing w:before="60" w:after="60"/>
      </w:pPr>
      <w:r>
        <w:t>Where required, the CSO will refer the matter to Child Protection (DHHS): 1300 664 977 or Victoria Police: 000</w:t>
      </w:r>
    </w:p>
    <w:p w14:paraId="69C3929B" w14:textId="77777777" w:rsidR="00D42BF2" w:rsidRDefault="00000000">
      <w:pPr>
        <w:pStyle w:val="ListParagraph"/>
        <w:numPr>
          <w:ilvl w:val="0"/>
          <w:numId w:val="3"/>
        </w:numPr>
        <w:spacing w:before="60" w:after="60"/>
      </w:pPr>
      <w:r>
        <w:t>The club will cooperate fully with any statutory agency investigation</w:t>
      </w:r>
    </w:p>
    <w:p w14:paraId="0EDC2D36" w14:textId="77777777" w:rsidR="00D42BF2" w:rsidRDefault="00000000">
      <w:pPr>
        <w:pStyle w:val="ListParagraph"/>
        <w:numPr>
          <w:ilvl w:val="0"/>
          <w:numId w:val="3"/>
        </w:numPr>
        <w:spacing w:before="60" w:after="60"/>
      </w:pPr>
      <w:r>
        <w:t>All reports are treated confidentially; information is only shared on a need-to-know basis</w:t>
      </w:r>
    </w:p>
    <w:p w14:paraId="2FBF2F7C" w14:textId="77777777" w:rsidR="00D42BF2" w:rsidRDefault="00000000">
      <w:pPr>
        <w:spacing w:before="80" w:after="80"/>
      </w:pPr>
      <w:r>
        <w:t>Mandatory reporters (coaches, officials) must report any reasonable belief of abuse to Child Protection, regardless of whether the club has also been notified.</w:t>
      </w:r>
    </w:p>
    <w:p w14:paraId="548D6ABB" w14:textId="77777777" w:rsidR="00D42BF2" w:rsidRDefault="00000000">
      <w:pPr>
        <w:pStyle w:val="Heading1"/>
      </w:pPr>
      <w:r>
        <w:t>7. Prohibited Conduct</w:t>
      </w:r>
    </w:p>
    <w:p w14:paraId="50447B19" w14:textId="77777777" w:rsidR="00D42BF2" w:rsidRDefault="00000000">
      <w:pPr>
        <w:spacing w:before="80" w:after="80"/>
      </w:pPr>
      <w:r>
        <w:t>The following conduct is strictly prohibited and may result in immediate suspension and referral to authorities:</w:t>
      </w:r>
    </w:p>
    <w:p w14:paraId="6E334EE3" w14:textId="77777777" w:rsidR="00D42BF2" w:rsidRDefault="00000000">
      <w:pPr>
        <w:pStyle w:val="ListParagraph"/>
        <w:numPr>
          <w:ilvl w:val="0"/>
          <w:numId w:val="2"/>
        </w:numPr>
        <w:spacing w:before="60" w:after="60"/>
      </w:pPr>
      <w:r>
        <w:t>Any form of physical, sexual, emotional or psychological abuse of a child</w:t>
      </w:r>
    </w:p>
    <w:p w14:paraId="41664E61" w14:textId="77777777" w:rsidR="00D42BF2" w:rsidRDefault="00000000">
      <w:pPr>
        <w:pStyle w:val="ListParagraph"/>
        <w:numPr>
          <w:ilvl w:val="0"/>
          <w:numId w:val="2"/>
        </w:numPr>
        <w:spacing w:before="60" w:after="60"/>
      </w:pPr>
      <w:r>
        <w:t>Grooming behaviour of any kind</w:t>
      </w:r>
    </w:p>
    <w:p w14:paraId="0CD9B915" w14:textId="77777777" w:rsidR="00D42BF2" w:rsidRDefault="00000000">
      <w:pPr>
        <w:pStyle w:val="ListParagraph"/>
        <w:numPr>
          <w:ilvl w:val="0"/>
          <w:numId w:val="2"/>
        </w:numPr>
        <w:spacing w:before="60" w:after="60"/>
      </w:pPr>
      <w:r>
        <w:t xml:space="preserve">Private one-to-one communication with a child outside official club </w:t>
      </w:r>
      <w:proofErr w:type="gramStart"/>
      <w:r>
        <w:t>channels</w:t>
      </w:r>
      <w:proofErr w:type="gramEnd"/>
    </w:p>
    <w:p w14:paraId="179E05F1" w14:textId="77777777" w:rsidR="00D42BF2" w:rsidRDefault="00000000">
      <w:pPr>
        <w:pStyle w:val="ListParagraph"/>
        <w:numPr>
          <w:ilvl w:val="0"/>
          <w:numId w:val="2"/>
        </w:numPr>
        <w:spacing w:before="60" w:after="60"/>
      </w:pPr>
      <w:r>
        <w:t>Photographing or filming children without proper consent</w:t>
      </w:r>
    </w:p>
    <w:p w14:paraId="2456A194" w14:textId="77777777" w:rsidR="00D42BF2" w:rsidRDefault="00000000">
      <w:pPr>
        <w:pStyle w:val="ListParagraph"/>
        <w:numPr>
          <w:ilvl w:val="0"/>
          <w:numId w:val="2"/>
        </w:numPr>
        <w:spacing w:before="60" w:after="60"/>
      </w:pPr>
      <w:r>
        <w:t>Using alcohol or drugs around children at any club activity</w:t>
      </w:r>
    </w:p>
    <w:p w14:paraId="2A8178FE" w14:textId="77777777" w:rsidR="00D42BF2" w:rsidRDefault="00000000">
      <w:pPr>
        <w:pStyle w:val="ListParagraph"/>
        <w:numPr>
          <w:ilvl w:val="0"/>
          <w:numId w:val="2"/>
        </w:numPr>
        <w:spacing w:before="60" w:after="60"/>
      </w:pPr>
      <w:r>
        <w:t>Transporting a child without the written consent of a parent/guardian</w:t>
      </w:r>
    </w:p>
    <w:p w14:paraId="440B7407" w14:textId="77777777" w:rsidR="00D42BF2" w:rsidRDefault="00000000">
      <w:pPr>
        <w:pStyle w:val="Heading1"/>
      </w:pPr>
      <w:r>
        <w:t>8. Safe Recruitment</w:t>
      </w:r>
    </w:p>
    <w:p w14:paraId="066EFC86" w14:textId="77777777" w:rsidR="00D42BF2" w:rsidRDefault="00000000">
      <w:pPr>
        <w:pStyle w:val="ListParagraph"/>
        <w:numPr>
          <w:ilvl w:val="0"/>
          <w:numId w:val="2"/>
        </w:numPr>
        <w:spacing w:before="60" w:after="60"/>
      </w:pPr>
      <w:r>
        <w:t>All new coaches, officials and regular volunteers must complete a DVUSC induction before commencing</w:t>
      </w:r>
    </w:p>
    <w:p w14:paraId="6ADA5B32" w14:textId="77777777" w:rsidR="00D42BF2" w:rsidRDefault="00000000">
      <w:pPr>
        <w:pStyle w:val="ListParagraph"/>
        <w:numPr>
          <w:ilvl w:val="0"/>
          <w:numId w:val="2"/>
        </w:numPr>
        <w:spacing w:before="60" w:after="60"/>
      </w:pPr>
      <w:r>
        <w:lastRenderedPageBreak/>
        <w:t>Reference checks are encouraged for senior coaching appointments</w:t>
      </w:r>
    </w:p>
    <w:p w14:paraId="55E9880C" w14:textId="77777777" w:rsidR="00D42BF2" w:rsidRDefault="00000000">
      <w:pPr>
        <w:pStyle w:val="ListParagraph"/>
        <w:numPr>
          <w:ilvl w:val="0"/>
          <w:numId w:val="2"/>
        </w:numPr>
        <w:spacing w:before="60" w:after="60"/>
      </w:pPr>
      <w:r>
        <w:t>The Committee reserves the right to refuse a volunteer role where child safety risk is identified</w:t>
      </w:r>
    </w:p>
    <w:p w14:paraId="7B150A00" w14:textId="77777777" w:rsidR="00D42BF2" w:rsidRDefault="00000000">
      <w:pPr>
        <w:pStyle w:val="Heading1"/>
      </w:pPr>
      <w:r>
        <w:t>9. Responding to a Disclosure</w:t>
      </w:r>
    </w:p>
    <w:p w14:paraId="712D9370" w14:textId="77777777" w:rsidR="00D42BF2" w:rsidRDefault="00000000">
      <w:pPr>
        <w:spacing w:before="80" w:after="80"/>
      </w:pPr>
      <w:r>
        <w:t>If a child discloses abuse or harm to you:</w:t>
      </w:r>
    </w:p>
    <w:p w14:paraId="7C7E3009" w14:textId="77777777" w:rsidR="00D42BF2" w:rsidRDefault="00000000">
      <w:pPr>
        <w:pStyle w:val="ListParagraph"/>
        <w:numPr>
          <w:ilvl w:val="0"/>
          <w:numId w:val="2"/>
        </w:numPr>
        <w:spacing w:before="60" w:after="60"/>
      </w:pPr>
      <w:r>
        <w:t>Stay calm; do not panic or show shock</w:t>
      </w:r>
    </w:p>
    <w:p w14:paraId="1005CF52" w14:textId="77777777" w:rsidR="00D42BF2" w:rsidRDefault="00000000">
      <w:pPr>
        <w:pStyle w:val="ListParagraph"/>
        <w:numPr>
          <w:ilvl w:val="0"/>
          <w:numId w:val="2"/>
        </w:numPr>
        <w:spacing w:before="60" w:after="60"/>
      </w:pPr>
      <w:r>
        <w:t>Listen carefully and take the child seriously</w:t>
      </w:r>
    </w:p>
    <w:p w14:paraId="49EF2E9E" w14:textId="77777777" w:rsidR="00D42BF2" w:rsidRDefault="00000000">
      <w:pPr>
        <w:pStyle w:val="ListParagraph"/>
        <w:numPr>
          <w:ilvl w:val="0"/>
          <w:numId w:val="2"/>
        </w:numPr>
        <w:spacing w:before="60" w:after="60"/>
      </w:pPr>
      <w:r>
        <w:t>Do not promise confidentiality</w:t>
      </w:r>
    </w:p>
    <w:p w14:paraId="77DC3538" w14:textId="77777777" w:rsidR="00D42BF2" w:rsidRDefault="00000000">
      <w:pPr>
        <w:pStyle w:val="ListParagraph"/>
        <w:numPr>
          <w:ilvl w:val="0"/>
          <w:numId w:val="2"/>
        </w:numPr>
        <w:spacing w:before="60" w:after="60"/>
      </w:pPr>
      <w:r>
        <w:t>Do not ask leading questions or attempt to investigate</w:t>
      </w:r>
    </w:p>
    <w:p w14:paraId="55F28CAB" w14:textId="77777777" w:rsidR="00D42BF2" w:rsidRDefault="00000000">
      <w:pPr>
        <w:pStyle w:val="ListParagraph"/>
        <w:numPr>
          <w:ilvl w:val="0"/>
          <w:numId w:val="2"/>
        </w:numPr>
        <w:spacing w:before="60" w:after="60"/>
      </w:pPr>
      <w:r>
        <w:t>Reassure the child: 'You have done the right thing by telling me'</w:t>
      </w:r>
    </w:p>
    <w:p w14:paraId="550B688B" w14:textId="77777777" w:rsidR="00D42BF2" w:rsidRDefault="00000000">
      <w:pPr>
        <w:pStyle w:val="ListParagraph"/>
        <w:numPr>
          <w:ilvl w:val="0"/>
          <w:numId w:val="2"/>
        </w:numPr>
        <w:spacing w:before="60" w:after="60"/>
      </w:pPr>
      <w:r>
        <w:t>Report to the CSO as soon as possible and record what was said in the child's own words</w:t>
      </w:r>
    </w:p>
    <w:p w14:paraId="31B66FF8" w14:textId="77777777" w:rsidR="00D42BF2" w:rsidRDefault="00000000">
      <w:pPr>
        <w:pStyle w:val="Heading1"/>
      </w:pPr>
      <w:r>
        <w:t>10. Breaches of This Policy</w:t>
      </w:r>
    </w:p>
    <w:p w14:paraId="3EF23DE8" w14:textId="77777777" w:rsidR="00D42BF2" w:rsidRDefault="00000000">
      <w:pPr>
        <w:spacing w:before="80" w:after="80"/>
      </w:pPr>
      <w:r>
        <w:t>Breaches will be dealt with in accordance with the DVUSC Discipline Policy. Serious breaches may result in immediate suspension pending investigation, referral to Football Victoria or authorities, and/or termination of membership.</w:t>
      </w:r>
    </w:p>
    <w:p w14:paraId="6E3DCBB0" w14:textId="77777777" w:rsidR="00D42BF2" w:rsidRDefault="00000000">
      <w:pPr>
        <w:pStyle w:val="Heading1"/>
      </w:pPr>
      <w:r>
        <w:t>11. Review</w:t>
      </w:r>
    </w:p>
    <w:p w14:paraId="53BC1A0B" w14:textId="77777777" w:rsidR="00D42BF2" w:rsidRDefault="00000000">
      <w:pPr>
        <w:spacing w:before="80" w:after="80"/>
      </w:pPr>
      <w:r>
        <w:t>This policy will be reviewed annually by the Committee, and updated following any changes to Victorian legislation, FV/FA policy, or following any serious incident.</w:t>
      </w:r>
    </w:p>
    <w:p w14:paraId="7240029E" w14:textId="77777777" w:rsidR="00D42BF2" w:rsidRDefault="00000000">
      <w:pPr>
        <w:pStyle w:val="Heading1"/>
      </w:pPr>
      <w:r>
        <w:t>12. Related Documents</w:t>
      </w:r>
    </w:p>
    <w:p w14:paraId="1CB15373" w14:textId="77777777" w:rsidR="00D42BF2" w:rsidRDefault="00000000">
      <w:pPr>
        <w:pStyle w:val="ListParagraph"/>
        <w:numPr>
          <w:ilvl w:val="0"/>
          <w:numId w:val="2"/>
        </w:numPr>
        <w:spacing w:before="60" w:after="60"/>
      </w:pPr>
      <w:r>
        <w:t>FV Child Safe Policy</w:t>
      </w:r>
    </w:p>
    <w:p w14:paraId="59DB1368" w14:textId="77777777" w:rsidR="00D42BF2" w:rsidRDefault="00000000">
      <w:pPr>
        <w:pStyle w:val="ListParagraph"/>
        <w:numPr>
          <w:ilvl w:val="0"/>
          <w:numId w:val="2"/>
        </w:numPr>
        <w:spacing w:before="60" w:after="60"/>
      </w:pPr>
      <w:r>
        <w:t>FA Safeguarding Policy</w:t>
      </w:r>
    </w:p>
    <w:p w14:paraId="44845233" w14:textId="77777777" w:rsidR="00D42BF2" w:rsidRDefault="00000000">
      <w:pPr>
        <w:pStyle w:val="ListParagraph"/>
        <w:numPr>
          <w:ilvl w:val="0"/>
          <w:numId w:val="2"/>
        </w:numPr>
        <w:spacing w:before="60" w:after="60"/>
      </w:pPr>
      <w:r>
        <w:t>DVUSC WWCC Procedure</w:t>
      </w:r>
    </w:p>
    <w:p w14:paraId="23524B11" w14:textId="77777777" w:rsidR="00D42BF2" w:rsidRDefault="00000000">
      <w:pPr>
        <w:pStyle w:val="ListParagraph"/>
        <w:numPr>
          <w:ilvl w:val="0"/>
          <w:numId w:val="2"/>
        </w:numPr>
        <w:spacing w:before="60" w:after="60"/>
      </w:pPr>
      <w:r>
        <w:t>DVUSC Discipline Policy</w:t>
      </w:r>
    </w:p>
    <w:p w14:paraId="27168B2B" w14:textId="77777777" w:rsidR="00D42BF2" w:rsidRDefault="00000000">
      <w:pPr>
        <w:pStyle w:val="ListParagraph"/>
        <w:numPr>
          <w:ilvl w:val="0"/>
          <w:numId w:val="2"/>
        </w:numPr>
        <w:spacing w:before="60" w:after="60"/>
      </w:pPr>
      <w:r>
        <w:t>DVUSC Codes of Conduct (all categories)</w:t>
      </w:r>
    </w:p>
    <w:p w14:paraId="26E5A8BF" w14:textId="77777777" w:rsidR="00D42BF2" w:rsidRDefault="00000000">
      <w:pPr>
        <w:pStyle w:val="ListParagraph"/>
        <w:numPr>
          <w:ilvl w:val="0"/>
          <w:numId w:val="2"/>
        </w:numPr>
        <w:spacing w:before="60" w:after="60"/>
      </w:pPr>
      <w:r>
        <w:t>DVUSC Social Media &amp; Photography Policies</w:t>
      </w:r>
    </w:p>
    <w:p w14:paraId="53875CBC" w14:textId="77777777" w:rsidR="00D42BF2" w:rsidRDefault="00000000">
      <w:pPr>
        <w:pStyle w:val="Heading1"/>
      </w:pPr>
      <w:r>
        <w:t>13. Contact</w:t>
      </w:r>
    </w:p>
    <w:p w14:paraId="0AFD7EBA" w14:textId="77777777" w:rsidR="00D42BF2" w:rsidRDefault="00000000">
      <w:pPr>
        <w:spacing w:before="80" w:after="80"/>
      </w:pPr>
      <w:r>
        <w:t>Child Safety Officer: ___________________________</w:t>
      </w:r>
    </w:p>
    <w:p w14:paraId="39F364A9" w14:textId="77777777" w:rsidR="00D42BF2" w:rsidRDefault="00000000">
      <w:pPr>
        <w:spacing w:before="80" w:after="80"/>
      </w:pPr>
      <w:r>
        <w:t>Club Secretary: Diamond Valley United Soccer Club | www.dvusc.com | www.dvusc.club</w:t>
      </w:r>
    </w:p>
    <w:sectPr w:rsidR="00D42BF2">
      <w:footerReference w:type="default" r:id="rId7"/>
      <w:pgSz w:w="11906" w:h="16838"/>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4176" w14:textId="77777777" w:rsidR="00BC607F" w:rsidRDefault="00BC607F">
      <w:r>
        <w:separator/>
      </w:r>
    </w:p>
  </w:endnote>
  <w:endnote w:type="continuationSeparator" w:id="0">
    <w:p w14:paraId="3DA75A09" w14:textId="77777777" w:rsidR="00BC607F" w:rsidRDefault="00BC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D8DD" w14:textId="77777777" w:rsidR="00D42BF2" w:rsidRDefault="00000000">
    <w:pPr>
      <w:jc w:val="center"/>
    </w:pPr>
    <w:r>
      <w:rPr>
        <w:color w:val="777777"/>
        <w:sz w:val="18"/>
        <w:szCs w:val="18"/>
      </w:rPr>
      <w:t xml:space="preserve">Diamond Valley United Soccer Club – Child Safeguarding </w:t>
    </w:r>
    <w:proofErr w:type="gramStart"/>
    <w:r>
      <w:rPr>
        <w:color w:val="777777"/>
        <w:sz w:val="18"/>
        <w:szCs w:val="18"/>
      </w:rPr>
      <w:t>Policy  |</w:t>
    </w:r>
    <w:proofErr w:type="gramEnd"/>
    <w:r>
      <w:rPr>
        <w:color w:val="777777"/>
        <w:sz w:val="18"/>
        <w:szCs w:val="18"/>
      </w:rPr>
      <w:t xml:space="preserve">  Page </w:t>
    </w:r>
    <w:r>
      <w:fldChar w:fldCharType="begin"/>
    </w:r>
    <w:r>
      <w:instrText>PAGE</w:instrText>
    </w:r>
    <w:r>
      <w:fldChar w:fldCharType="separate"/>
    </w:r>
    <w:r w:rsidR="00D50A4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8683" w14:textId="77777777" w:rsidR="00BC607F" w:rsidRDefault="00BC607F">
      <w:r>
        <w:separator/>
      </w:r>
    </w:p>
  </w:footnote>
  <w:footnote w:type="continuationSeparator" w:id="0">
    <w:p w14:paraId="4289ACE3" w14:textId="77777777" w:rsidR="00BC607F" w:rsidRDefault="00BC6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37DE7"/>
    <w:multiLevelType w:val="hybridMultilevel"/>
    <w:tmpl w:val="91284B4E"/>
    <w:lvl w:ilvl="0" w:tplc="6868D0C4">
      <w:start w:val="1"/>
      <w:numFmt w:val="decimal"/>
      <w:lvlText w:val="%1."/>
      <w:lvlJc w:val="left"/>
      <w:pPr>
        <w:ind w:left="720" w:hanging="360"/>
      </w:pPr>
      <w:rPr>
        <w:rFonts w:ascii="Arial" w:eastAsia="Arial" w:hAnsi="Arial" w:cs="Arial"/>
        <w:sz w:val="22"/>
        <w:szCs w:val="22"/>
      </w:rPr>
    </w:lvl>
    <w:lvl w:ilvl="1" w:tplc="7C7AE808">
      <w:numFmt w:val="decimal"/>
      <w:lvlText w:val=""/>
      <w:lvlJc w:val="left"/>
    </w:lvl>
    <w:lvl w:ilvl="2" w:tplc="357079EE">
      <w:numFmt w:val="decimal"/>
      <w:lvlText w:val=""/>
      <w:lvlJc w:val="left"/>
    </w:lvl>
    <w:lvl w:ilvl="3" w:tplc="02501372">
      <w:numFmt w:val="decimal"/>
      <w:lvlText w:val=""/>
      <w:lvlJc w:val="left"/>
    </w:lvl>
    <w:lvl w:ilvl="4" w:tplc="628030F4">
      <w:numFmt w:val="decimal"/>
      <w:lvlText w:val=""/>
      <w:lvlJc w:val="left"/>
    </w:lvl>
    <w:lvl w:ilvl="5" w:tplc="63C295B6">
      <w:numFmt w:val="decimal"/>
      <w:lvlText w:val=""/>
      <w:lvlJc w:val="left"/>
    </w:lvl>
    <w:lvl w:ilvl="6" w:tplc="0ABE9358">
      <w:numFmt w:val="decimal"/>
      <w:lvlText w:val=""/>
      <w:lvlJc w:val="left"/>
    </w:lvl>
    <w:lvl w:ilvl="7" w:tplc="F9C0E966">
      <w:numFmt w:val="decimal"/>
      <w:lvlText w:val=""/>
      <w:lvlJc w:val="left"/>
    </w:lvl>
    <w:lvl w:ilvl="8" w:tplc="7562ADE6">
      <w:numFmt w:val="decimal"/>
      <w:lvlText w:val=""/>
      <w:lvlJc w:val="left"/>
    </w:lvl>
  </w:abstractNum>
  <w:abstractNum w:abstractNumId="1" w15:restartNumberingAfterBreak="0">
    <w:nsid w:val="61CD3FE4"/>
    <w:multiLevelType w:val="hybridMultilevel"/>
    <w:tmpl w:val="B7FE1920"/>
    <w:lvl w:ilvl="0" w:tplc="2166C85C">
      <w:start w:val="1"/>
      <w:numFmt w:val="bullet"/>
      <w:lvlText w:val="●"/>
      <w:lvlJc w:val="left"/>
      <w:pPr>
        <w:ind w:left="720" w:hanging="360"/>
      </w:pPr>
    </w:lvl>
    <w:lvl w:ilvl="1" w:tplc="E5F6BF34">
      <w:start w:val="1"/>
      <w:numFmt w:val="bullet"/>
      <w:lvlText w:val="○"/>
      <w:lvlJc w:val="left"/>
      <w:pPr>
        <w:ind w:left="1440" w:hanging="360"/>
      </w:pPr>
    </w:lvl>
    <w:lvl w:ilvl="2" w:tplc="B6402E92">
      <w:start w:val="1"/>
      <w:numFmt w:val="bullet"/>
      <w:lvlText w:val="■"/>
      <w:lvlJc w:val="left"/>
      <w:pPr>
        <w:ind w:left="2160" w:hanging="360"/>
      </w:pPr>
    </w:lvl>
    <w:lvl w:ilvl="3" w:tplc="2138DB28">
      <w:start w:val="1"/>
      <w:numFmt w:val="bullet"/>
      <w:lvlText w:val="●"/>
      <w:lvlJc w:val="left"/>
      <w:pPr>
        <w:ind w:left="2880" w:hanging="360"/>
      </w:pPr>
    </w:lvl>
    <w:lvl w:ilvl="4" w:tplc="445CF7D8">
      <w:start w:val="1"/>
      <w:numFmt w:val="bullet"/>
      <w:lvlText w:val="○"/>
      <w:lvlJc w:val="left"/>
      <w:pPr>
        <w:ind w:left="3600" w:hanging="360"/>
      </w:pPr>
    </w:lvl>
    <w:lvl w:ilvl="5" w:tplc="B73C1E46">
      <w:start w:val="1"/>
      <w:numFmt w:val="bullet"/>
      <w:lvlText w:val="■"/>
      <w:lvlJc w:val="left"/>
      <w:pPr>
        <w:ind w:left="4320" w:hanging="360"/>
      </w:pPr>
    </w:lvl>
    <w:lvl w:ilvl="6" w:tplc="BFEC7A04">
      <w:start w:val="1"/>
      <w:numFmt w:val="bullet"/>
      <w:lvlText w:val="●"/>
      <w:lvlJc w:val="left"/>
      <w:pPr>
        <w:ind w:left="5040" w:hanging="360"/>
      </w:pPr>
    </w:lvl>
    <w:lvl w:ilvl="7" w:tplc="47981A62">
      <w:start w:val="1"/>
      <w:numFmt w:val="bullet"/>
      <w:lvlText w:val="●"/>
      <w:lvlJc w:val="left"/>
      <w:pPr>
        <w:ind w:left="5760" w:hanging="360"/>
      </w:pPr>
    </w:lvl>
    <w:lvl w:ilvl="8" w:tplc="A5FE9706">
      <w:start w:val="1"/>
      <w:numFmt w:val="bullet"/>
      <w:lvlText w:val="●"/>
      <w:lvlJc w:val="left"/>
      <w:pPr>
        <w:ind w:left="6480" w:hanging="360"/>
      </w:pPr>
    </w:lvl>
  </w:abstractNum>
  <w:abstractNum w:abstractNumId="2" w15:restartNumberingAfterBreak="0">
    <w:nsid w:val="71FF202F"/>
    <w:multiLevelType w:val="hybridMultilevel"/>
    <w:tmpl w:val="CCAA10F4"/>
    <w:lvl w:ilvl="0" w:tplc="A82AE110">
      <w:start w:val="1"/>
      <w:numFmt w:val="bullet"/>
      <w:lvlText w:val="•"/>
      <w:lvlJc w:val="left"/>
      <w:pPr>
        <w:ind w:left="720" w:hanging="360"/>
      </w:pPr>
      <w:rPr>
        <w:rFonts w:ascii="Arial" w:eastAsia="Arial" w:hAnsi="Arial" w:cs="Arial"/>
        <w:sz w:val="22"/>
        <w:szCs w:val="22"/>
      </w:rPr>
    </w:lvl>
    <w:lvl w:ilvl="1" w:tplc="C5DE7FDA">
      <w:start w:val="1"/>
      <w:numFmt w:val="bullet"/>
      <w:lvlText w:val="◦"/>
      <w:lvlJc w:val="left"/>
      <w:pPr>
        <w:ind w:left="1080" w:hanging="360"/>
      </w:pPr>
      <w:rPr>
        <w:rFonts w:ascii="Arial" w:eastAsia="Arial" w:hAnsi="Arial" w:cs="Arial"/>
        <w:sz w:val="22"/>
        <w:szCs w:val="22"/>
      </w:rPr>
    </w:lvl>
    <w:lvl w:ilvl="2" w:tplc="3F6C5CC6">
      <w:numFmt w:val="decimal"/>
      <w:lvlText w:val=""/>
      <w:lvlJc w:val="left"/>
    </w:lvl>
    <w:lvl w:ilvl="3" w:tplc="70341BA6">
      <w:numFmt w:val="decimal"/>
      <w:lvlText w:val=""/>
      <w:lvlJc w:val="left"/>
    </w:lvl>
    <w:lvl w:ilvl="4" w:tplc="38A46ABC">
      <w:numFmt w:val="decimal"/>
      <w:lvlText w:val=""/>
      <w:lvlJc w:val="left"/>
    </w:lvl>
    <w:lvl w:ilvl="5" w:tplc="4B381456">
      <w:numFmt w:val="decimal"/>
      <w:lvlText w:val=""/>
      <w:lvlJc w:val="left"/>
    </w:lvl>
    <w:lvl w:ilvl="6" w:tplc="77542C1A">
      <w:numFmt w:val="decimal"/>
      <w:lvlText w:val=""/>
      <w:lvlJc w:val="left"/>
    </w:lvl>
    <w:lvl w:ilvl="7" w:tplc="51989CDE">
      <w:numFmt w:val="decimal"/>
      <w:lvlText w:val=""/>
      <w:lvlJc w:val="left"/>
    </w:lvl>
    <w:lvl w:ilvl="8" w:tplc="5CE0699A">
      <w:numFmt w:val="decimal"/>
      <w:lvlText w:val=""/>
      <w:lvlJc w:val="left"/>
    </w:lvl>
  </w:abstractNum>
  <w:num w:numId="1" w16cid:durableId="761266317">
    <w:abstractNumId w:val="1"/>
    <w:lvlOverride w:ilvl="0">
      <w:startOverride w:val="1"/>
    </w:lvlOverride>
  </w:num>
  <w:num w:numId="2" w16cid:durableId="1847818622">
    <w:abstractNumId w:val="2"/>
    <w:lvlOverride w:ilvl="0">
      <w:startOverride w:val="1"/>
    </w:lvlOverride>
  </w:num>
  <w:num w:numId="3" w16cid:durableId="145634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F2"/>
    <w:rsid w:val="001B293E"/>
    <w:rsid w:val="00BC607F"/>
    <w:rsid w:val="00D42BF2"/>
    <w:rsid w:val="00D50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55644DA"/>
  <w15:docId w15:val="{16603F1D-11E8-ED4F-9DCE-0EC33B13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C8102E"/>
      </w:pBdr>
      <w:spacing w:before="320" w:after="160"/>
      <w:outlineLvl w:val="0"/>
    </w:pPr>
    <w:rPr>
      <w:b/>
      <w:bCs/>
      <w:color w:val="1B2A6B"/>
      <w:sz w:val="34"/>
      <w:szCs w:val="34"/>
    </w:rPr>
  </w:style>
  <w:style w:type="paragraph" w:styleId="Heading2">
    <w:name w:val="heading 2"/>
    <w:uiPriority w:val="9"/>
    <w:unhideWhenUsed/>
    <w:qFormat/>
    <w:pPr>
      <w:spacing w:before="240" w:after="120"/>
      <w:outlineLvl w:val="1"/>
    </w:pPr>
    <w:rPr>
      <w:b/>
      <w:bCs/>
      <w:color w:val="1B2A6B"/>
      <w:sz w:val="26"/>
      <w:szCs w:val="26"/>
    </w:rPr>
  </w:style>
  <w:style w:type="paragraph" w:styleId="Heading3">
    <w:name w:val="heading 3"/>
    <w:uiPriority w:val="9"/>
    <w:semiHidden/>
    <w:unhideWhenUsed/>
    <w:qFormat/>
    <w:pPr>
      <w:spacing w:before="180" w:after="80"/>
      <w:outlineLvl w:val="2"/>
    </w:pPr>
    <w:rPr>
      <w:b/>
      <w:bCs/>
      <w:color w:val="C8102E"/>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6683</Characters>
  <Application>Microsoft Office Word</Application>
  <DocSecurity>0</DocSecurity>
  <Lines>55</Lines>
  <Paragraphs>15</Paragraphs>
  <ScaleCrop>false</ScaleCrop>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Media</cp:lastModifiedBy>
  <cp:revision>2</cp:revision>
  <dcterms:created xsi:type="dcterms:W3CDTF">2026-05-15T04:48:00Z</dcterms:created>
  <dcterms:modified xsi:type="dcterms:W3CDTF">2026-05-15T04:53:00Z</dcterms:modified>
</cp:coreProperties>
</file>